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21" w:lineRule="auto"/>
        <w:ind w:left="360" w:right="507" w:hanging="76"/>
        <w:jc w:val="left"/>
      </w:pPr>
      <w:r>
        <w:rPr>
          <w:b/>
        </w:rPr>
        <w:t xml:space="preserve">             В детском саду имеются следующие средства обучения:</w:t>
      </w:r>
      <w:r>
        <w:t xml:space="preserve"> </w:t>
      </w:r>
    </w:p>
    <w:p>
      <w:pPr>
        <w:numPr>
          <w:ilvl w:val="0"/>
          <w:numId w:val="1"/>
        </w:numPr>
        <w:ind w:hanging="360"/>
      </w:pPr>
      <w:r>
        <w:t xml:space="preserve">печатные (учебники и учебные пособия, книги для чтения, хрестоматии, рабочие тетради, раздаточный материал и т.д.); </w:t>
      </w:r>
    </w:p>
    <w:p>
      <w:pPr>
        <w:numPr>
          <w:ilvl w:val="0"/>
          <w:numId w:val="1"/>
        </w:numPr>
        <w:ind w:hanging="360"/>
      </w:pPr>
      <w:r>
        <w:t xml:space="preserve">аудиовизуальные (презентации, видеофильмы образовательные мультфильмы); </w:t>
      </w:r>
    </w:p>
    <w:p>
      <w:pPr>
        <w:numPr>
          <w:ilvl w:val="0"/>
          <w:numId w:val="1"/>
        </w:numPr>
        <w:ind w:hanging="360"/>
      </w:pPr>
      <w:r>
        <w:t xml:space="preserve">наглядные плоскостные (плакаты, иллюстрации настенные, магнитные доски); </w:t>
      </w:r>
    </w:p>
    <w:p>
      <w:pPr>
        <w:numPr>
          <w:ilvl w:val="0"/>
          <w:numId w:val="1"/>
        </w:numPr>
        <w:ind w:hanging="360"/>
      </w:pPr>
      <w:r>
        <w:t xml:space="preserve">демонстрационные (муляжи, макеты, стенды); </w:t>
      </w:r>
    </w:p>
    <w:p>
      <w:pPr>
        <w:numPr>
          <w:ilvl w:val="0"/>
          <w:numId w:val="1"/>
        </w:numPr>
        <w:ind w:hanging="360"/>
      </w:pPr>
      <w:r>
        <w:t xml:space="preserve">учебные приборы (компас, </w:t>
      </w:r>
      <w:bookmarkStart w:id="0" w:name="_GoBack"/>
      <w:bookmarkEnd w:id="0"/>
      <w:r>
        <w:t xml:space="preserve">колбы, и т.д.); </w:t>
      </w:r>
    </w:p>
    <w:p>
      <w:pPr>
        <w:numPr>
          <w:ilvl w:val="0"/>
          <w:numId w:val="1"/>
        </w:numPr>
        <w:ind w:hanging="360"/>
      </w:pPr>
      <w:r>
        <w:t xml:space="preserve">спортивное оборудование (гимнастическое оборудование, спортивные снаряды, мячи и т.п.). </w:t>
      </w:r>
    </w:p>
    <w:p>
      <w:pPr>
        <w:ind w:left="360" w:firstLine="0"/>
      </w:pPr>
      <w:r>
        <w:t xml:space="preserve">Наиболее эффективное воздействие на воспитанников оказывают современные аудиовизуальные и мультимедийные средства обучения. </w:t>
      </w:r>
    </w:p>
    <w:p>
      <w:pPr>
        <w:ind w:left="360" w:firstLine="708"/>
      </w:pPr>
      <w: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</w:t>
      </w:r>
    </w:p>
    <w:p>
      <w:pPr>
        <w:ind w:left="360" w:firstLine="0"/>
      </w:pPr>
      <w:r>
        <w:t xml:space="preserve"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ООД по освоению Программы, но и при проведении режимных моментов. </w:t>
      </w:r>
    </w:p>
    <w:p>
      <w:pPr>
        <w:spacing w:after="0" w:line="259" w:lineRule="auto"/>
        <w:ind w:left="360" w:firstLine="0"/>
        <w:jc w:val="left"/>
      </w:pPr>
      <w:r>
        <w:rPr>
          <w:rFonts w:ascii="Calibri" w:hAnsi="Calibri" w:eastAsia="Calibri" w:cs="Calibri"/>
          <w:sz w:val="24"/>
        </w:rPr>
        <w:t xml:space="preserve"> </w:t>
      </w:r>
    </w:p>
    <w:sectPr>
      <w:pgSz w:w="11906" w:h="16838"/>
      <w:pgMar w:top="1440" w:right="843" w:bottom="1440" w:left="134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1" w:lineRule="auto"/>
      </w:pPr>
      <w:r>
        <w:separator/>
      </w:r>
    </w:p>
  </w:footnote>
  <w:footnote w:type="continuationSeparator" w:id="1">
    <w:p>
      <w:pPr>
        <w:spacing w:before="0" w:after="0" w:line="301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73351B"/>
    <w:multiLevelType w:val="multilevel"/>
    <w:tmpl w:val="3D73351B"/>
    <w:lvl w:ilvl="0" w:tentative="0">
      <w:start w:val="1"/>
      <w:numFmt w:val="bullet"/>
      <w:lvlText w:val=""/>
      <w:lvlJc w:val="left"/>
      <w:pPr>
        <w:ind w:left="360"/>
      </w:pPr>
      <w:rPr>
        <w:rFonts w:hint="default" w:ascii="Wingdings" w:hAnsi="Wingdings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CE"/>
    <w:rsid w:val="003F3FF3"/>
    <w:rsid w:val="00742EE8"/>
    <w:rsid w:val="008215CE"/>
    <w:rsid w:val="00EA45CB"/>
    <w:rsid w:val="2BB2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" w:line="301" w:lineRule="auto"/>
      <w:ind w:left="370" w:hanging="370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1135</Characters>
  <Lines>9</Lines>
  <Paragraphs>2</Paragraphs>
  <TotalTime>4</TotalTime>
  <ScaleCrop>false</ScaleCrop>
  <LinksUpToDate>false</LinksUpToDate>
  <CharactersWithSpaces>1332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2022-04-05T12:16:00Z</dcterms:created>
  <dc:creator>Сказка</dc:creator>
  <cp:lastModifiedBy>HP</cp:lastModifiedBy>
  <dcterms:modified xsi:type="dcterms:W3CDTF">2023-02-06T12:57:10Z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567CE3971F16463CABC16496F47B9220</vt:lpwstr>
  </property>
</Properties>
</file>